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литературе</w:t>
      </w:r>
    </w:p>
    <w:p>
      <w:pPr>
        <w:pStyle w:val="aa"/>
        <w:ind w:left="0" w:right="0"/>
      </w:pPr>
      <w:r/>
      <w:r>
        <w:t xml:space="preserve">  1-5  </w:t>
      </w:r>
    </w:p>
    <w:p>
      <w:pPr>
        <w:ind w:left="0" w:right="0"/>
      </w:pPr>
      <w:r/>
    </w:p>
    <w:p>
      <w:pPr>
        <w:ind w:left="0" w:right="0"/>
      </w:pPr>
      <w:r/>
      <w:r>
        <w:t xml:space="preserve">1. реализм. </w:t>
      </w:r>
    </w:p>
    <w:p>
      <w:pPr>
        <w:ind w:left="0" w:right="0"/>
      </w:pPr>
      <w:r/>
      <w:r>
        <w:t xml:space="preserve">2. 431. </w:t>
      </w:r>
    </w:p>
    <w:p>
      <w:pPr>
        <w:ind w:left="0" w:right="0"/>
      </w:pPr>
      <w:r/>
      <w:r>
        <w:t>3. ямбомонегинской.</w:t>
      </w:r>
    </w:p>
    <w:p>
      <w:pPr>
        <w:pStyle w:val="aa"/>
        <w:ind w:left="0" w:right="0"/>
      </w:pPr>
      <w:r/>
      <w:r>
        <w:t xml:space="preserve"> 6-10 </w:t>
      </w:r>
    </w:p>
    <w:p>
      <w:pPr>
        <w:ind w:left="0" w:right="0"/>
      </w:pPr>
      <w:r/>
    </w:p>
    <w:p>
      <w:pPr>
        <w:ind w:left="0" w:right="0"/>
      </w:pPr>
      <w:r/>
      <w:r>
        <w:t xml:space="preserve">6. лирический риторических. </w:t>
      </w:r>
    </w:p>
    <w:p>
      <w:pPr>
        <w:ind w:left="0" w:right="0"/>
      </w:pPr>
      <w:r/>
      <w:r>
        <w:t xml:space="preserve">7. лирика. </w:t>
      </w:r>
    </w:p>
    <w:p>
      <w:pPr>
        <w:ind w:left="0" w:right="0"/>
      </w:pPr>
      <w:r/>
      <w:r>
        <w:t>8. 1345.</w:t>
      </w:r>
    </w:p>
    <w:p>
      <w:pPr>
        <w:pStyle w:val="aa"/>
        <w:ind w:left="0" w:right="0"/>
      </w:pPr>
      <w:r/>
      <w:r>
        <w:t xml:space="preserve"> 11.1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11.2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11.3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11.4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11.5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